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B0239" w:rsidRDefault="00576218" w:rsidP="00CA0071">
      <w:pPr>
        <w:spacing w:line="480" w:lineRule="auto"/>
        <w:rPr>
          <w:rFonts w:ascii="Times New Roman" w:hAnsi="Times New Roman" w:cs="Times New Roman"/>
          <w:sz w:val="24"/>
          <w:szCs w:val="24"/>
        </w:rPr>
      </w:pPr>
      <w:r>
        <w:rPr>
          <w:rFonts w:ascii="Times New Roman" w:hAnsi="Times New Roman" w:cs="Times New Roman"/>
          <w:sz w:val="24"/>
          <w:szCs w:val="24"/>
        </w:rPr>
        <w:t>Student’s Name:</w:t>
      </w:r>
    </w:p>
    <w:p w:rsidR="00CA0071" w:rsidRDefault="00576218" w:rsidP="00CA0071">
      <w:pPr>
        <w:spacing w:line="480" w:lineRule="auto"/>
        <w:rPr>
          <w:rFonts w:ascii="Times New Roman" w:hAnsi="Times New Roman" w:cs="Times New Roman"/>
          <w:sz w:val="24"/>
          <w:szCs w:val="24"/>
        </w:rPr>
      </w:pPr>
      <w:r>
        <w:rPr>
          <w:rFonts w:ascii="Times New Roman" w:hAnsi="Times New Roman" w:cs="Times New Roman"/>
          <w:sz w:val="24"/>
          <w:szCs w:val="24"/>
        </w:rPr>
        <w:t>Professor’s Name:</w:t>
      </w:r>
    </w:p>
    <w:p w:rsidR="00CA0071" w:rsidRDefault="00576218" w:rsidP="00CA0071">
      <w:pPr>
        <w:spacing w:line="480" w:lineRule="auto"/>
        <w:rPr>
          <w:rFonts w:ascii="Times New Roman" w:hAnsi="Times New Roman" w:cs="Times New Roman"/>
          <w:sz w:val="24"/>
          <w:szCs w:val="24"/>
        </w:rPr>
      </w:pPr>
      <w:r>
        <w:rPr>
          <w:rFonts w:ascii="Times New Roman" w:hAnsi="Times New Roman" w:cs="Times New Roman"/>
          <w:sz w:val="24"/>
          <w:szCs w:val="24"/>
        </w:rPr>
        <w:t xml:space="preserve">Subject: </w:t>
      </w:r>
    </w:p>
    <w:p w:rsidR="00CA0071" w:rsidRDefault="00576218" w:rsidP="00CA0071">
      <w:pPr>
        <w:spacing w:line="480" w:lineRule="auto"/>
        <w:rPr>
          <w:rFonts w:ascii="Times New Roman" w:hAnsi="Times New Roman" w:cs="Times New Roman"/>
          <w:sz w:val="24"/>
          <w:szCs w:val="24"/>
        </w:rPr>
      </w:pPr>
      <w:r>
        <w:rPr>
          <w:rFonts w:ascii="Times New Roman" w:hAnsi="Times New Roman" w:cs="Times New Roman"/>
          <w:sz w:val="24"/>
          <w:szCs w:val="24"/>
        </w:rPr>
        <w:t>Date:</w:t>
      </w:r>
    </w:p>
    <w:p w:rsidR="00CA0071" w:rsidRDefault="00576218" w:rsidP="00CA0071">
      <w:pPr>
        <w:spacing w:line="480" w:lineRule="auto"/>
        <w:jc w:val="center"/>
        <w:rPr>
          <w:rFonts w:ascii="Times New Roman" w:hAnsi="Times New Roman" w:cs="Times New Roman"/>
          <w:sz w:val="24"/>
          <w:szCs w:val="24"/>
        </w:rPr>
      </w:pPr>
      <w:r>
        <w:rPr>
          <w:rFonts w:ascii="Times New Roman" w:hAnsi="Times New Roman" w:cs="Times New Roman"/>
          <w:sz w:val="24"/>
          <w:szCs w:val="24"/>
        </w:rPr>
        <w:t>International Business</w:t>
      </w:r>
    </w:p>
    <w:p w:rsidR="00E03D53" w:rsidRDefault="00576218" w:rsidP="00E03D53">
      <w:pPr>
        <w:spacing w:line="480" w:lineRule="auto"/>
        <w:rPr>
          <w:rFonts w:ascii="Times New Roman" w:hAnsi="Times New Roman" w:cs="Times New Roman"/>
          <w:sz w:val="24"/>
          <w:szCs w:val="24"/>
        </w:rPr>
      </w:pPr>
      <w:r>
        <w:rPr>
          <w:rFonts w:ascii="Times New Roman" w:hAnsi="Times New Roman" w:cs="Times New Roman"/>
          <w:sz w:val="24"/>
          <w:szCs w:val="24"/>
        </w:rPr>
        <w:t>Technology</w:t>
      </w:r>
    </w:p>
    <w:p w:rsidR="000B0239" w:rsidRDefault="00576218" w:rsidP="000B0239">
      <w:pPr>
        <w:spacing w:line="480" w:lineRule="auto"/>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895975" cy="3800475"/>
            <wp:effectExtent l="0" t="0" r="9525" b="9525"/>
            <wp:docPr id="2" name="Picture 2" descr="C:\Users\User\Pictures\Technolog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0324026" name="Picture 1" descr="C:\Users\User\Pictures\Technology.PNG"/>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5895975" cy="3800475"/>
                    </a:xfrm>
                    <a:prstGeom prst="rect">
                      <a:avLst/>
                    </a:prstGeom>
                    <a:noFill/>
                    <a:ln>
                      <a:noFill/>
                    </a:ln>
                  </pic:spPr>
                </pic:pic>
              </a:graphicData>
            </a:graphic>
          </wp:inline>
        </w:drawing>
      </w:r>
    </w:p>
    <w:p w:rsidR="000B0239" w:rsidRDefault="00576218" w:rsidP="00FE3383">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BC618F">
        <w:rPr>
          <w:rFonts w:ascii="Times New Roman" w:hAnsi="Times New Roman" w:cs="Times New Roman"/>
          <w:sz w:val="24"/>
          <w:szCs w:val="24"/>
        </w:rPr>
        <w:tab/>
      </w:r>
      <w:r>
        <w:rPr>
          <w:rFonts w:ascii="Times New Roman" w:hAnsi="Times New Roman" w:cs="Times New Roman"/>
          <w:sz w:val="24"/>
          <w:szCs w:val="24"/>
        </w:rPr>
        <w:t xml:space="preserve">Canada is a technological hub, and that is the reason why ICT-enabled services accounted for approximately half of her total exports in 2016. The empirical evidence provided above shows that the total amount of ICT services that the country exports have </w:t>
      </w:r>
      <w:r w:rsidR="006B6564">
        <w:rPr>
          <w:rFonts w:ascii="Times New Roman" w:hAnsi="Times New Roman" w:cs="Times New Roman"/>
          <w:sz w:val="24"/>
          <w:szCs w:val="24"/>
        </w:rPr>
        <w:t xml:space="preserve">significantly </w:t>
      </w:r>
      <w:r>
        <w:rPr>
          <w:rFonts w:ascii="Times New Roman" w:hAnsi="Times New Roman" w:cs="Times New Roman"/>
          <w:sz w:val="24"/>
          <w:szCs w:val="24"/>
        </w:rPr>
        <w:t>(</w:t>
      </w:r>
      <w:proofErr w:type="spellStart"/>
      <w:r>
        <w:rPr>
          <w:rFonts w:ascii="Times New Roman" w:hAnsi="Times New Roman" w:cs="Times New Roman"/>
          <w:sz w:val="24"/>
          <w:szCs w:val="24"/>
        </w:rPr>
        <w:t>Rostami</w:t>
      </w:r>
      <w:proofErr w:type="spellEnd"/>
      <w:r>
        <w:rPr>
          <w:rFonts w:ascii="Times New Roman" w:hAnsi="Times New Roman" w:cs="Times New Roman"/>
          <w:sz w:val="24"/>
          <w:szCs w:val="24"/>
        </w:rPr>
        <w:t xml:space="preserve"> </w:t>
      </w:r>
      <w:r>
        <w:rPr>
          <w:rFonts w:ascii="Times New Roman" w:hAnsi="Times New Roman" w:cs="Times New Roman"/>
          <w:sz w:val="24"/>
          <w:szCs w:val="24"/>
        </w:rPr>
        <w:lastRenderedPageBreak/>
        <w:t>n. p). The US remains the major destination for ICT services from Canada; therefore, Canadian technological experts have benefited the most from delivering their services in the country as compared to France and the United Kingdom (UK</w:t>
      </w:r>
      <w:r>
        <w:rPr>
          <w:rFonts w:ascii="Times New Roman" w:hAnsi="Times New Roman" w:cs="Times New Roman"/>
          <w:sz w:val="24"/>
          <w:szCs w:val="24"/>
        </w:rPr>
        <w:t>).</w:t>
      </w:r>
    </w:p>
    <w:p w:rsidR="00FE3383" w:rsidRDefault="00576218" w:rsidP="00FE3383">
      <w:pPr>
        <w:spacing w:line="480" w:lineRule="auto"/>
        <w:rPr>
          <w:rFonts w:ascii="Times New Roman" w:hAnsi="Times New Roman" w:cs="Times New Roman"/>
          <w:sz w:val="24"/>
          <w:szCs w:val="24"/>
        </w:rPr>
      </w:pPr>
      <w:r>
        <w:rPr>
          <w:rFonts w:ascii="Times New Roman" w:hAnsi="Times New Roman" w:cs="Times New Roman"/>
          <w:sz w:val="24"/>
          <w:szCs w:val="24"/>
        </w:rPr>
        <w:t>Digital Economy</w:t>
      </w:r>
    </w:p>
    <w:p w:rsidR="00647EC9" w:rsidRDefault="00576218" w:rsidP="00FE3383">
      <w:pPr>
        <w:spacing w:line="48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942598" cy="3781425"/>
            <wp:effectExtent l="0" t="0" r="1270" b="0"/>
            <wp:docPr id="3" name="Picture 3" descr="C:\Users\User\Pictures\D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1197622" name="Picture 2" descr="C:\Users\User\Pictures\DE1.PNG"/>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5943600" cy="3782063"/>
                    </a:xfrm>
                    <a:prstGeom prst="rect">
                      <a:avLst/>
                    </a:prstGeom>
                    <a:noFill/>
                    <a:ln>
                      <a:noFill/>
                    </a:ln>
                  </pic:spPr>
                </pic:pic>
              </a:graphicData>
            </a:graphic>
          </wp:inline>
        </w:drawing>
      </w:r>
    </w:p>
    <w:p w:rsidR="000B0239" w:rsidRDefault="00576218" w:rsidP="000B0239">
      <w:pPr>
        <w:spacing w:line="480" w:lineRule="auto"/>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943600" cy="2095500"/>
            <wp:effectExtent l="0" t="0" r="0" b="0"/>
            <wp:docPr id="4" name="Picture 4" descr="C:\Users\User\Pictures\D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6517399" name="Picture 3" descr="C:\Users\User\Pictures\DE2.PNG"/>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5943600" cy="2095500"/>
                    </a:xfrm>
                    <a:prstGeom prst="rect">
                      <a:avLst/>
                    </a:prstGeom>
                    <a:noFill/>
                    <a:ln>
                      <a:noFill/>
                    </a:ln>
                  </pic:spPr>
                </pic:pic>
              </a:graphicData>
            </a:graphic>
          </wp:inline>
        </w:drawing>
      </w:r>
    </w:p>
    <w:p w:rsidR="000B0239" w:rsidRDefault="00576218" w:rsidP="00CC1C37">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t>The Gross Domestic Product (GDP) related to digital economic</w:t>
      </w:r>
      <w:r w:rsidR="006B6564">
        <w:rPr>
          <w:rFonts w:ascii="Times New Roman" w:hAnsi="Times New Roman" w:cs="Times New Roman"/>
          <w:sz w:val="24"/>
          <w:szCs w:val="24"/>
        </w:rPr>
        <w:t xml:space="preserve"> contributed enormously </w:t>
      </w:r>
      <w:r w:rsidR="00BC618F">
        <w:rPr>
          <w:rFonts w:ascii="Times New Roman" w:hAnsi="Times New Roman" w:cs="Times New Roman"/>
          <w:sz w:val="24"/>
          <w:szCs w:val="24"/>
        </w:rPr>
        <w:t>to Canada’s</w:t>
      </w:r>
      <w:r>
        <w:rPr>
          <w:rFonts w:ascii="Times New Roman" w:hAnsi="Times New Roman" w:cs="Times New Roman"/>
          <w:sz w:val="24"/>
          <w:szCs w:val="24"/>
        </w:rPr>
        <w:t xml:space="preserve"> total economic activity in 2017. Even though the digital economy is not an industry in the country, it constituted a large proportion o</w:t>
      </w:r>
      <w:r>
        <w:rPr>
          <w:rFonts w:ascii="Times New Roman" w:hAnsi="Times New Roman" w:cs="Times New Roman"/>
          <w:sz w:val="24"/>
          <w:szCs w:val="24"/>
        </w:rPr>
        <w:t>f the economy tha</w:t>
      </w:r>
      <w:r w:rsidR="006B6564">
        <w:rPr>
          <w:rFonts w:ascii="Times New Roman" w:hAnsi="Times New Roman" w:cs="Times New Roman"/>
          <w:sz w:val="24"/>
          <w:szCs w:val="24"/>
        </w:rPr>
        <w:t xml:space="preserve">n utilities, gas extraction, and warehousing industries </w:t>
      </w:r>
      <w:r w:rsidR="004873E2">
        <w:rPr>
          <w:rFonts w:ascii="Times New Roman" w:hAnsi="Times New Roman" w:cs="Times New Roman"/>
          <w:sz w:val="24"/>
          <w:szCs w:val="24"/>
        </w:rPr>
        <w:t>(Statistics Canada n. p). In this regard, digital economic activities have grown significantly from 2010-2017; therefore, providing an incentive for international businesses that use the web for sales promotion and hosting.</w:t>
      </w:r>
    </w:p>
    <w:p w:rsidR="004873E2" w:rsidRDefault="00576218" w:rsidP="00CC1C37">
      <w:pPr>
        <w:spacing w:line="480" w:lineRule="auto"/>
        <w:rPr>
          <w:rFonts w:ascii="Times New Roman" w:hAnsi="Times New Roman" w:cs="Times New Roman"/>
          <w:sz w:val="24"/>
          <w:szCs w:val="24"/>
        </w:rPr>
      </w:pPr>
      <w:r>
        <w:rPr>
          <w:rFonts w:ascii="Times New Roman" w:hAnsi="Times New Roman" w:cs="Times New Roman"/>
          <w:sz w:val="24"/>
          <w:szCs w:val="24"/>
        </w:rPr>
        <w:t>Strategies for Global Positioning</w:t>
      </w:r>
    </w:p>
    <w:p w:rsidR="004873E2" w:rsidRDefault="00576218" w:rsidP="00CC1C37">
      <w:pPr>
        <w:spacing w:line="48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943600" cy="4307276"/>
            <wp:effectExtent l="0" t="0" r="0" b="0"/>
            <wp:docPr id="5" name="Picture 5" descr="C:\Users\User\Pictures\G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0861941" name="Picture 4" descr="C:\Users\User\Pictures\GP.PNG"/>
                    <pic:cNvPicPr>
                      <a:picLocks noChangeAspect="1" noChangeArrowheads="1"/>
                    </pic:cNvPicPr>
                  </pic:nvPicPr>
                  <pic:blipFill>
                    <a:blip r:embed="rId10">
                      <a:extLst>
                        <a:ext uri="{28A0092B-C50C-407E-A947-70E740481C1C}">
                          <a14:useLocalDpi xmlns:a14="http://schemas.microsoft.com/office/drawing/2010/main" val="0"/>
                        </a:ext>
                      </a:extLst>
                    </a:blip>
                    <a:stretch>
                      <a:fillRect/>
                    </a:stretch>
                  </pic:blipFill>
                  <pic:spPr bwMode="auto">
                    <a:xfrm>
                      <a:off x="0" y="0"/>
                      <a:ext cx="5943600" cy="4307276"/>
                    </a:xfrm>
                    <a:prstGeom prst="rect">
                      <a:avLst/>
                    </a:prstGeom>
                    <a:noFill/>
                    <a:ln>
                      <a:noFill/>
                    </a:ln>
                  </pic:spPr>
                </pic:pic>
              </a:graphicData>
            </a:graphic>
          </wp:inline>
        </w:drawing>
      </w:r>
    </w:p>
    <w:p w:rsidR="000B0239" w:rsidRDefault="000B0239" w:rsidP="000B0239">
      <w:pPr>
        <w:spacing w:line="480" w:lineRule="auto"/>
        <w:jc w:val="center"/>
        <w:rPr>
          <w:rFonts w:ascii="Times New Roman" w:hAnsi="Times New Roman" w:cs="Times New Roman"/>
          <w:sz w:val="24"/>
          <w:szCs w:val="24"/>
        </w:rPr>
      </w:pPr>
    </w:p>
    <w:p w:rsidR="000B0239" w:rsidRDefault="00576218" w:rsidP="00BC618F">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 Canada's recognition as a creative-thinking and problem-solving nation by the OECD shows that she has innovation strengths that are crucial for digital transformation. In the fa</w:t>
      </w:r>
      <w:r>
        <w:rPr>
          <w:rFonts w:ascii="Times New Roman" w:hAnsi="Times New Roman" w:cs="Times New Roman"/>
          <w:sz w:val="24"/>
          <w:szCs w:val="24"/>
        </w:rPr>
        <w:t xml:space="preserve">ce of huge spending by her competitors, the country launched the Innovation and Skills plan in 2017 to reap the benefits in the global digital market (Government of Canada n. p). </w:t>
      </w:r>
    </w:p>
    <w:p w:rsidR="00B51FA8" w:rsidRDefault="00576218" w:rsidP="00CA0071">
      <w:pPr>
        <w:spacing w:line="480" w:lineRule="auto"/>
        <w:rPr>
          <w:rFonts w:ascii="Times New Roman" w:hAnsi="Times New Roman" w:cs="Times New Roman"/>
          <w:sz w:val="24"/>
          <w:szCs w:val="24"/>
        </w:rPr>
      </w:pPr>
      <w:r>
        <w:rPr>
          <w:rFonts w:ascii="Times New Roman" w:hAnsi="Times New Roman" w:cs="Times New Roman"/>
          <w:sz w:val="24"/>
          <w:szCs w:val="24"/>
        </w:rPr>
        <w:t>Knowledge Economy</w:t>
      </w:r>
    </w:p>
    <w:p w:rsidR="00B51FA8" w:rsidRDefault="00576218" w:rsidP="00CA0071">
      <w:pPr>
        <w:spacing w:line="48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943600" cy="3838575"/>
            <wp:effectExtent l="0" t="0" r="0" b="9525"/>
            <wp:docPr id="6" name="Picture 6" descr="C:\Users\User\Pictures\Knowled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6024732" name="Picture 5" descr="C:\Users\User\Pictures\Knowledge.PNG"/>
                    <pic:cNvPicPr>
                      <a:picLocks noChangeAspect="1" noChangeArrowheads="1"/>
                    </pic:cNvPicPr>
                  </pic:nvPicPr>
                  <pic:blipFill>
                    <a:blip r:embed="rId11">
                      <a:extLst>
                        <a:ext uri="{28A0092B-C50C-407E-A947-70E740481C1C}">
                          <a14:useLocalDpi xmlns:a14="http://schemas.microsoft.com/office/drawing/2010/main" val="0"/>
                        </a:ext>
                      </a:extLst>
                    </a:blip>
                    <a:stretch>
                      <a:fillRect/>
                    </a:stretch>
                  </pic:blipFill>
                  <pic:spPr bwMode="auto">
                    <a:xfrm>
                      <a:off x="0" y="0"/>
                      <a:ext cx="5943600" cy="3838575"/>
                    </a:xfrm>
                    <a:prstGeom prst="rect">
                      <a:avLst/>
                    </a:prstGeom>
                    <a:noFill/>
                    <a:ln>
                      <a:noFill/>
                    </a:ln>
                  </pic:spPr>
                </pic:pic>
              </a:graphicData>
            </a:graphic>
          </wp:inline>
        </w:drawing>
      </w:r>
    </w:p>
    <w:p w:rsidR="000B0239" w:rsidRDefault="00576218" w:rsidP="00B51FA8">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Most of Canadians that go to the US to take up digital </w:t>
      </w:r>
      <w:r>
        <w:rPr>
          <w:rFonts w:ascii="Times New Roman" w:hAnsi="Times New Roman" w:cs="Times New Roman"/>
          <w:sz w:val="24"/>
          <w:szCs w:val="24"/>
        </w:rPr>
        <w:t>jobs that foreign-based companies in Silicon Valley provided do not return home (Clark n. p). Consequently, the Canadian government accrues almost zero national revenue from this proportion of the knowledge economy. However, locals taking up jobs that Toro</w:t>
      </w:r>
      <w:r>
        <w:rPr>
          <w:rFonts w:ascii="Times New Roman" w:hAnsi="Times New Roman" w:cs="Times New Roman"/>
          <w:sz w:val="24"/>
          <w:szCs w:val="24"/>
        </w:rPr>
        <w:t>nto provided shows that the government can harness the economic benefits of its educated population.</w:t>
      </w:r>
    </w:p>
    <w:p w:rsidR="00B51FA8" w:rsidRDefault="00576218" w:rsidP="00B51FA8">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The Value of Labor</w:t>
      </w:r>
    </w:p>
    <w:p w:rsidR="00B51FA8" w:rsidRPr="000B0239" w:rsidRDefault="00576218" w:rsidP="00B51FA8">
      <w:pPr>
        <w:spacing w:line="48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940056" cy="4095750"/>
            <wp:effectExtent l="0" t="0" r="3810" b="0"/>
            <wp:docPr id="7" name="Picture 7" descr="C:\Users\User\Pictures\Labo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9541752" name="Picture 6" descr="C:\Users\User\Pictures\Labor.PNG"/>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5943600" cy="4098194"/>
                    </a:xfrm>
                    <a:prstGeom prst="rect">
                      <a:avLst/>
                    </a:prstGeom>
                    <a:noFill/>
                    <a:ln>
                      <a:noFill/>
                    </a:ln>
                  </pic:spPr>
                </pic:pic>
              </a:graphicData>
            </a:graphic>
          </wp:inline>
        </w:drawing>
      </w:r>
    </w:p>
    <w:p w:rsidR="000B0239" w:rsidRPr="000B0239" w:rsidRDefault="00576218" w:rsidP="00F22FA8">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statistical evidence provided above shows that most the active labor force is employed and the industries that provide the </w:t>
      </w:r>
      <w:r>
        <w:rPr>
          <w:rFonts w:ascii="Times New Roman" w:hAnsi="Times New Roman" w:cs="Times New Roman"/>
          <w:sz w:val="24"/>
          <w:szCs w:val="24"/>
        </w:rPr>
        <w:t>highest employment opportunities include retail trade, manufacturing, and health and social assistance</w:t>
      </w:r>
      <w:r w:rsidR="00162E9C">
        <w:rPr>
          <w:rFonts w:ascii="Times New Roman" w:hAnsi="Times New Roman" w:cs="Times New Roman"/>
          <w:sz w:val="24"/>
          <w:szCs w:val="24"/>
        </w:rPr>
        <w:t xml:space="preserve"> (Statistics Canada n. p)</w:t>
      </w:r>
      <w:r>
        <w:rPr>
          <w:rFonts w:ascii="Times New Roman" w:hAnsi="Times New Roman" w:cs="Times New Roman"/>
          <w:sz w:val="24"/>
          <w:szCs w:val="24"/>
        </w:rPr>
        <w:t xml:space="preserve">. </w:t>
      </w:r>
    </w:p>
    <w:p w:rsidR="000B0239" w:rsidRPr="000B0239" w:rsidRDefault="000B0239" w:rsidP="00F22FA8">
      <w:pPr>
        <w:spacing w:line="480" w:lineRule="auto"/>
        <w:rPr>
          <w:rFonts w:ascii="Times New Roman" w:hAnsi="Times New Roman" w:cs="Times New Roman"/>
          <w:sz w:val="24"/>
          <w:szCs w:val="24"/>
        </w:rPr>
      </w:pPr>
    </w:p>
    <w:p w:rsidR="000B0239" w:rsidRPr="000B0239" w:rsidRDefault="000B0239" w:rsidP="00F22FA8">
      <w:pPr>
        <w:spacing w:line="480" w:lineRule="auto"/>
        <w:rPr>
          <w:rFonts w:ascii="Times New Roman" w:hAnsi="Times New Roman" w:cs="Times New Roman"/>
          <w:sz w:val="24"/>
          <w:szCs w:val="24"/>
        </w:rPr>
      </w:pPr>
    </w:p>
    <w:p w:rsidR="000B0239" w:rsidRDefault="000B0239" w:rsidP="00F22FA8">
      <w:pPr>
        <w:spacing w:line="480" w:lineRule="auto"/>
        <w:rPr>
          <w:rFonts w:ascii="Times New Roman" w:hAnsi="Times New Roman" w:cs="Times New Roman"/>
          <w:sz w:val="24"/>
          <w:szCs w:val="24"/>
        </w:rPr>
      </w:pPr>
    </w:p>
    <w:p w:rsidR="000B0239" w:rsidRDefault="000B0239" w:rsidP="000B0239">
      <w:pPr>
        <w:rPr>
          <w:rFonts w:ascii="Times New Roman" w:hAnsi="Times New Roman" w:cs="Times New Roman"/>
          <w:sz w:val="24"/>
          <w:szCs w:val="24"/>
        </w:rPr>
      </w:pPr>
    </w:p>
    <w:p w:rsidR="000B0239" w:rsidRDefault="000B0239" w:rsidP="000B0239">
      <w:pPr>
        <w:rPr>
          <w:rFonts w:ascii="Times New Roman" w:hAnsi="Times New Roman" w:cs="Times New Roman"/>
          <w:sz w:val="24"/>
          <w:szCs w:val="24"/>
        </w:rPr>
      </w:pPr>
    </w:p>
    <w:p w:rsidR="000B0239" w:rsidRDefault="00576218" w:rsidP="000B0239">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Works Cited</w:t>
      </w:r>
    </w:p>
    <w:p w:rsidR="00162E9C" w:rsidRDefault="00576218" w:rsidP="00162E9C">
      <w:pPr>
        <w:spacing w:line="480" w:lineRule="auto"/>
        <w:rPr>
          <w:rFonts w:ascii="Times New Roman" w:hAnsi="Times New Roman" w:cs="Times New Roman"/>
          <w:sz w:val="24"/>
          <w:szCs w:val="24"/>
        </w:rPr>
      </w:pPr>
      <w:r>
        <w:rPr>
          <w:rFonts w:ascii="Times New Roman" w:hAnsi="Times New Roman" w:cs="Times New Roman"/>
          <w:sz w:val="24"/>
          <w:szCs w:val="24"/>
        </w:rPr>
        <w:t xml:space="preserve">Clark, Ed. “How does Canada win the Knowledge Economy War?” </w:t>
      </w:r>
      <w:proofErr w:type="gramStart"/>
      <w:r>
        <w:rPr>
          <w:rFonts w:ascii="Times New Roman" w:hAnsi="Times New Roman" w:cs="Times New Roman"/>
          <w:sz w:val="24"/>
          <w:szCs w:val="24"/>
        </w:rPr>
        <w:t>The Globe and Mail, 2018.</w:t>
      </w:r>
      <w:proofErr w:type="gramEnd"/>
    </w:p>
    <w:p w:rsidR="00162E9C" w:rsidRDefault="00576218" w:rsidP="00162E9C">
      <w:pPr>
        <w:spacing w:line="480" w:lineRule="auto"/>
        <w:ind w:left="720"/>
        <w:rPr>
          <w:rFonts w:ascii="Times New Roman" w:hAnsi="Times New Roman" w:cs="Times New Roman"/>
          <w:sz w:val="24"/>
          <w:szCs w:val="24"/>
        </w:rPr>
      </w:pPr>
      <w:hyperlink r:id="rId13" w:history="1">
        <w:r w:rsidRPr="00B5662B">
          <w:rPr>
            <w:rStyle w:val="Hyperlink"/>
            <w:rFonts w:ascii="Times New Roman" w:hAnsi="Times New Roman" w:cs="Times New Roman"/>
            <w:sz w:val="24"/>
            <w:szCs w:val="24"/>
          </w:rPr>
          <w:t>https://www.theglobeandmail.com/opinion/article-how-does-canada-win-the-knowledge-economy-war/</w:t>
        </w:r>
      </w:hyperlink>
    </w:p>
    <w:p w:rsidR="00162E9C" w:rsidRDefault="00576218" w:rsidP="00162E9C">
      <w:pPr>
        <w:spacing w:line="480" w:lineRule="auto"/>
        <w:rPr>
          <w:rFonts w:ascii="Times New Roman" w:hAnsi="Times New Roman" w:cs="Times New Roman"/>
          <w:sz w:val="24"/>
          <w:szCs w:val="24"/>
        </w:rPr>
      </w:pPr>
      <w:proofErr w:type="gramStart"/>
      <w:r>
        <w:rPr>
          <w:rFonts w:ascii="Times New Roman" w:hAnsi="Times New Roman" w:cs="Times New Roman"/>
          <w:sz w:val="24"/>
          <w:szCs w:val="24"/>
        </w:rPr>
        <w:t>Government of Canada.</w:t>
      </w:r>
      <w:proofErr w:type="gramEnd"/>
      <w:r>
        <w:rPr>
          <w:rFonts w:ascii="Times New Roman" w:hAnsi="Times New Roman" w:cs="Times New Roman"/>
          <w:sz w:val="24"/>
          <w:szCs w:val="24"/>
        </w:rPr>
        <w:t xml:space="preserve"> “Positioning Canada to lead in a Digital-and Data-d</w:t>
      </w:r>
      <w:r>
        <w:rPr>
          <w:rFonts w:ascii="Times New Roman" w:hAnsi="Times New Roman" w:cs="Times New Roman"/>
          <w:sz w:val="24"/>
          <w:szCs w:val="24"/>
        </w:rPr>
        <w:t xml:space="preserve">riven economy: </w:t>
      </w:r>
    </w:p>
    <w:p w:rsidR="00162E9C" w:rsidRDefault="00576218" w:rsidP="00162E9C">
      <w:pPr>
        <w:spacing w:line="480" w:lineRule="auto"/>
        <w:rPr>
          <w:rFonts w:ascii="Times New Roman" w:hAnsi="Times New Roman" w:cs="Times New Roman"/>
          <w:sz w:val="24"/>
          <w:szCs w:val="24"/>
        </w:rPr>
      </w:pPr>
      <w:r>
        <w:rPr>
          <w:rFonts w:ascii="Times New Roman" w:hAnsi="Times New Roman" w:cs="Times New Roman"/>
          <w:sz w:val="24"/>
          <w:szCs w:val="24"/>
        </w:rPr>
        <w:tab/>
      </w:r>
      <w:proofErr w:type="gramStart"/>
      <w:r>
        <w:rPr>
          <w:rFonts w:ascii="Times New Roman" w:hAnsi="Times New Roman" w:cs="Times New Roman"/>
          <w:sz w:val="24"/>
          <w:szCs w:val="24"/>
        </w:rPr>
        <w:t>Discussion Paper.”</w:t>
      </w:r>
      <w:proofErr w:type="gramEnd"/>
      <w:r>
        <w:rPr>
          <w:rFonts w:ascii="Times New Roman" w:hAnsi="Times New Roman" w:cs="Times New Roman"/>
          <w:sz w:val="24"/>
          <w:szCs w:val="24"/>
        </w:rPr>
        <w:t xml:space="preserve"> </w:t>
      </w:r>
      <w:r w:rsidR="002F0C17">
        <w:rPr>
          <w:rFonts w:ascii="Times New Roman" w:hAnsi="Times New Roman" w:cs="Times New Roman"/>
          <w:sz w:val="24"/>
          <w:szCs w:val="24"/>
        </w:rPr>
        <w:t>2019</w:t>
      </w:r>
    </w:p>
    <w:p w:rsidR="002F0C17" w:rsidRDefault="00576218" w:rsidP="00162E9C">
      <w:pPr>
        <w:spacing w:line="480" w:lineRule="auto"/>
        <w:rPr>
          <w:rFonts w:ascii="Times New Roman" w:hAnsi="Times New Roman" w:cs="Times New Roman"/>
          <w:sz w:val="24"/>
          <w:szCs w:val="24"/>
        </w:rPr>
      </w:pPr>
      <w:r>
        <w:rPr>
          <w:rFonts w:ascii="Times New Roman" w:hAnsi="Times New Roman" w:cs="Times New Roman"/>
          <w:sz w:val="24"/>
          <w:szCs w:val="24"/>
        </w:rPr>
        <w:tab/>
      </w:r>
      <w:hyperlink r:id="rId14" w:history="1">
        <w:r w:rsidRPr="002F0C17">
          <w:rPr>
            <w:rStyle w:val="Hyperlink"/>
            <w:rFonts w:ascii="Times New Roman" w:hAnsi="Times New Roman" w:cs="Times New Roman"/>
            <w:sz w:val="24"/>
            <w:szCs w:val="24"/>
          </w:rPr>
          <w:t>https://www.ic.gc.ca/eic/site/084.nsf/eng/00007.html</w:t>
        </w:r>
      </w:hyperlink>
    </w:p>
    <w:p w:rsidR="002F0C17" w:rsidRDefault="00576218" w:rsidP="00162E9C">
      <w:pPr>
        <w:spacing w:line="480" w:lineRule="auto"/>
        <w:rPr>
          <w:rFonts w:ascii="Times New Roman" w:hAnsi="Times New Roman" w:cs="Times New Roman"/>
          <w:sz w:val="24"/>
          <w:szCs w:val="24"/>
        </w:rPr>
      </w:pPr>
      <w:proofErr w:type="spellStart"/>
      <w:r>
        <w:rPr>
          <w:rFonts w:ascii="Times New Roman" w:hAnsi="Times New Roman" w:cs="Times New Roman"/>
          <w:sz w:val="24"/>
          <w:szCs w:val="24"/>
        </w:rPr>
        <w:t>Rostami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Mitra</w:t>
      </w:r>
      <w:proofErr w:type="spellEnd"/>
      <w:r>
        <w:rPr>
          <w:rFonts w:ascii="Times New Roman" w:hAnsi="Times New Roman" w:cs="Times New Roman"/>
          <w:sz w:val="24"/>
          <w:szCs w:val="24"/>
        </w:rPr>
        <w:t>. “Canada’s International Trade in Information and Communications</w:t>
      </w:r>
    </w:p>
    <w:p w:rsidR="002F0C17" w:rsidRDefault="00576218" w:rsidP="00162E9C">
      <w:pPr>
        <w:spacing w:line="480" w:lineRule="auto"/>
        <w:rPr>
          <w:rFonts w:ascii="Times New Roman" w:hAnsi="Times New Roman" w:cs="Times New Roman"/>
          <w:sz w:val="24"/>
          <w:szCs w:val="24"/>
        </w:rPr>
      </w:pPr>
      <w:r>
        <w:rPr>
          <w:rFonts w:ascii="Times New Roman" w:hAnsi="Times New Roman" w:cs="Times New Roman"/>
          <w:sz w:val="24"/>
          <w:szCs w:val="24"/>
        </w:rPr>
        <w:tab/>
      </w:r>
      <w:proofErr w:type="gramStart"/>
      <w:r>
        <w:rPr>
          <w:rFonts w:ascii="Times New Roman" w:hAnsi="Times New Roman" w:cs="Times New Roman"/>
          <w:sz w:val="24"/>
          <w:szCs w:val="24"/>
        </w:rPr>
        <w:t>Technologie</w:t>
      </w:r>
      <w:r>
        <w:rPr>
          <w:rFonts w:ascii="Times New Roman" w:hAnsi="Times New Roman" w:cs="Times New Roman"/>
          <w:sz w:val="24"/>
          <w:szCs w:val="24"/>
        </w:rPr>
        <w:t>s (ICT) and ICT-enabled Services.”</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Statistics Canada, 2018.</w:t>
      </w:r>
      <w:proofErr w:type="gramEnd"/>
    </w:p>
    <w:p w:rsidR="002F0C17" w:rsidRDefault="00576218" w:rsidP="00162E9C">
      <w:pPr>
        <w:spacing w:line="480" w:lineRule="auto"/>
        <w:rPr>
          <w:rFonts w:ascii="Times New Roman" w:hAnsi="Times New Roman" w:cs="Times New Roman"/>
          <w:sz w:val="24"/>
          <w:szCs w:val="24"/>
        </w:rPr>
      </w:pPr>
      <w:r>
        <w:rPr>
          <w:rFonts w:ascii="Times New Roman" w:hAnsi="Times New Roman" w:cs="Times New Roman"/>
          <w:sz w:val="24"/>
          <w:szCs w:val="24"/>
        </w:rPr>
        <w:tab/>
      </w:r>
      <w:hyperlink r:id="rId15" w:history="1">
        <w:r w:rsidRPr="002F0C17">
          <w:rPr>
            <w:rStyle w:val="Hyperlink"/>
            <w:rFonts w:ascii="Times New Roman" w:hAnsi="Times New Roman" w:cs="Times New Roman"/>
            <w:sz w:val="24"/>
            <w:szCs w:val="24"/>
          </w:rPr>
          <w:t>https://www150.statcan.gc.ca/n1/pub/13-605-x/2018001/article/54965-eng.htm</w:t>
        </w:r>
      </w:hyperlink>
    </w:p>
    <w:p w:rsidR="001842DB" w:rsidRDefault="00576218" w:rsidP="001842DB">
      <w:pPr>
        <w:spacing w:line="480" w:lineRule="auto"/>
        <w:rPr>
          <w:rFonts w:ascii="Times New Roman" w:hAnsi="Times New Roman" w:cs="Times New Roman"/>
          <w:sz w:val="24"/>
          <w:szCs w:val="24"/>
        </w:rPr>
      </w:pPr>
      <w:proofErr w:type="gramStart"/>
      <w:r>
        <w:rPr>
          <w:rFonts w:ascii="Times New Roman" w:hAnsi="Times New Roman" w:cs="Times New Roman"/>
          <w:sz w:val="24"/>
          <w:szCs w:val="24"/>
        </w:rPr>
        <w:t>Statistics Canada.</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“Portrait </w:t>
      </w:r>
      <w:r>
        <w:rPr>
          <w:rFonts w:ascii="Times New Roman" w:hAnsi="Times New Roman" w:cs="Times New Roman"/>
          <w:sz w:val="24"/>
          <w:szCs w:val="24"/>
        </w:rPr>
        <w:t>of Canada’s Labor Force.”</w:t>
      </w:r>
      <w:proofErr w:type="gramEnd"/>
      <w:r>
        <w:rPr>
          <w:rFonts w:ascii="Times New Roman" w:hAnsi="Times New Roman" w:cs="Times New Roman"/>
          <w:sz w:val="24"/>
          <w:szCs w:val="24"/>
        </w:rPr>
        <w:t xml:space="preserve"> 2011.</w:t>
      </w:r>
    </w:p>
    <w:p w:rsidR="00162E9C" w:rsidRDefault="00576218" w:rsidP="001842DB">
      <w:pPr>
        <w:spacing w:line="480" w:lineRule="auto"/>
        <w:rPr>
          <w:rFonts w:ascii="Times New Roman" w:hAnsi="Times New Roman" w:cs="Times New Roman"/>
          <w:sz w:val="24"/>
          <w:szCs w:val="24"/>
        </w:rPr>
      </w:pPr>
      <w:r>
        <w:rPr>
          <w:rFonts w:ascii="Times New Roman" w:hAnsi="Times New Roman" w:cs="Times New Roman"/>
          <w:sz w:val="24"/>
          <w:szCs w:val="24"/>
        </w:rPr>
        <w:tab/>
      </w:r>
      <w:hyperlink r:id="rId16" w:history="1">
        <w:r w:rsidRPr="00162E9C">
          <w:rPr>
            <w:rStyle w:val="Hyperlink"/>
            <w:rFonts w:ascii="Times New Roman" w:hAnsi="Times New Roman" w:cs="Times New Roman"/>
            <w:sz w:val="24"/>
            <w:szCs w:val="24"/>
          </w:rPr>
          <w:t>https://www12.statcan.gc.ca/nhs-enm/2011/as-sa/99-012-x/99-012-x2011002-eng.cfm</w:t>
        </w:r>
      </w:hyperlink>
    </w:p>
    <w:p w:rsidR="000B0239" w:rsidRDefault="00576218" w:rsidP="000B0239">
      <w:pPr>
        <w:rPr>
          <w:rFonts w:ascii="Times New Roman" w:hAnsi="Times New Roman" w:cs="Times New Roman"/>
          <w:sz w:val="24"/>
          <w:szCs w:val="24"/>
        </w:rPr>
      </w:pPr>
      <w:proofErr w:type="gramStart"/>
      <w:r>
        <w:rPr>
          <w:rFonts w:ascii="Times New Roman" w:hAnsi="Times New Roman" w:cs="Times New Roman"/>
          <w:sz w:val="24"/>
          <w:szCs w:val="24"/>
        </w:rPr>
        <w:t>Statistics Canada.</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“Measuring Digital Economic </w:t>
      </w:r>
      <w:r>
        <w:rPr>
          <w:rFonts w:ascii="Times New Roman" w:hAnsi="Times New Roman" w:cs="Times New Roman"/>
          <w:sz w:val="24"/>
          <w:szCs w:val="24"/>
        </w:rPr>
        <w:t>Activities in Canada, 2010 to 2017.”</w:t>
      </w:r>
      <w:proofErr w:type="gramEnd"/>
      <w:r>
        <w:rPr>
          <w:rFonts w:ascii="Times New Roman" w:hAnsi="Times New Roman" w:cs="Times New Roman"/>
          <w:sz w:val="24"/>
          <w:szCs w:val="24"/>
        </w:rPr>
        <w:t xml:space="preserve"> 2019</w:t>
      </w:r>
    </w:p>
    <w:p w:rsidR="002F0C17" w:rsidRPr="000B0239" w:rsidRDefault="00576218" w:rsidP="000B0239">
      <w:pPr>
        <w:rPr>
          <w:rFonts w:ascii="Times New Roman" w:hAnsi="Times New Roman" w:cs="Times New Roman"/>
          <w:sz w:val="24"/>
          <w:szCs w:val="24"/>
        </w:rPr>
      </w:pPr>
      <w:r>
        <w:rPr>
          <w:rFonts w:ascii="Times New Roman" w:hAnsi="Times New Roman" w:cs="Times New Roman"/>
          <w:sz w:val="24"/>
          <w:szCs w:val="24"/>
        </w:rPr>
        <w:tab/>
      </w:r>
      <w:bookmarkStart w:id="0" w:name="_GoBack"/>
      <w:bookmarkEnd w:id="0"/>
      <w:r>
        <w:fldChar w:fldCharType="begin"/>
      </w:r>
      <w:r>
        <w:instrText xml:space="preserve"> HYPERLINK "https://www150.statcan.gc.ca/n1/daily-quotidien/190503/dq190503a-eng.htm" </w:instrText>
      </w:r>
      <w:r>
        <w:fldChar w:fldCharType="separate"/>
      </w:r>
      <w:r w:rsidRPr="002F0C17">
        <w:rPr>
          <w:rStyle w:val="Hyperlink"/>
          <w:rFonts w:ascii="Times New Roman" w:hAnsi="Times New Roman" w:cs="Times New Roman"/>
          <w:sz w:val="24"/>
          <w:szCs w:val="24"/>
        </w:rPr>
        <w:t>https://www150.statcan.gc.ca/n1/daily-quotidien/190503/dq190503a-eng.htm</w:t>
      </w:r>
      <w:r>
        <w:rPr>
          <w:rStyle w:val="Hyperlink"/>
          <w:rFonts w:ascii="Times New Roman" w:hAnsi="Times New Roman" w:cs="Times New Roman"/>
          <w:sz w:val="24"/>
          <w:szCs w:val="24"/>
        </w:rPr>
        <w:fldChar w:fldCharType="end"/>
      </w:r>
    </w:p>
    <w:sectPr w:rsidR="002F0C17" w:rsidRPr="000B0239" w:rsidSect="000B0239">
      <w:headerReference w:type="default" r:id="rId17"/>
      <w:headerReference w:type="first" r:id="rId1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76218" w:rsidRDefault="00576218">
      <w:pPr>
        <w:spacing w:after="0" w:line="240" w:lineRule="auto"/>
      </w:pPr>
      <w:r>
        <w:separator/>
      </w:r>
    </w:p>
  </w:endnote>
  <w:endnote w:type="continuationSeparator" w:id="0">
    <w:p w:rsidR="00576218" w:rsidRDefault="005762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76218" w:rsidRDefault="00576218">
      <w:pPr>
        <w:spacing w:after="0" w:line="240" w:lineRule="auto"/>
      </w:pPr>
      <w:r>
        <w:separator/>
      </w:r>
    </w:p>
  </w:footnote>
  <w:footnote w:type="continuationSeparator" w:id="0">
    <w:p w:rsidR="00576218" w:rsidRDefault="0057621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0239" w:rsidRPr="000B0239" w:rsidRDefault="00576218" w:rsidP="000B0239">
    <w:pPr>
      <w:pStyle w:val="Header"/>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7D2072">
      <w:rPr>
        <w:rFonts w:ascii="Times New Roman" w:hAnsi="Times New Roman" w:cs="Times New Roman"/>
        <w:sz w:val="24"/>
        <w:szCs w:val="24"/>
      </w:rPr>
      <w:t xml:space="preserve">Surname    </w:t>
    </w:r>
    <w:r w:rsidR="007D2072">
      <w:rPr>
        <w:rFonts w:ascii="Times New Roman" w:hAnsi="Times New Roman" w:cs="Times New Roman"/>
        <w:sz w:val="24"/>
        <w:szCs w:val="24"/>
      </w:rPr>
      <w:tab/>
    </w:r>
    <w:r w:rsidRPr="000B0239">
      <w:rPr>
        <w:rFonts w:ascii="Times New Roman" w:hAnsi="Times New Roman" w:cs="Times New Roman"/>
        <w:sz w:val="24"/>
        <w:szCs w:val="24"/>
      </w:rPr>
      <w:t xml:space="preserve"> </w:t>
    </w:r>
    <w:sdt>
      <w:sdtPr>
        <w:rPr>
          <w:rFonts w:ascii="Times New Roman" w:hAnsi="Times New Roman" w:cs="Times New Roman"/>
          <w:sz w:val="24"/>
          <w:szCs w:val="24"/>
        </w:rPr>
        <w:id w:val="-954026036"/>
        <w:docPartObj>
          <w:docPartGallery w:val="Page Numbers (Top of Page)"/>
          <w:docPartUnique/>
        </w:docPartObj>
      </w:sdtPr>
      <w:sdtEndPr>
        <w:rPr>
          <w:noProof/>
        </w:rPr>
      </w:sdtEndPr>
      <w:sdtContent>
        <w:r w:rsidRPr="000B0239">
          <w:rPr>
            <w:rFonts w:ascii="Times New Roman" w:hAnsi="Times New Roman" w:cs="Times New Roman"/>
            <w:sz w:val="24"/>
            <w:szCs w:val="24"/>
          </w:rPr>
          <w:fldChar w:fldCharType="begin"/>
        </w:r>
        <w:r w:rsidRPr="000B0239">
          <w:rPr>
            <w:rFonts w:ascii="Times New Roman" w:hAnsi="Times New Roman" w:cs="Times New Roman"/>
            <w:sz w:val="24"/>
            <w:szCs w:val="24"/>
          </w:rPr>
          <w:instrText xml:space="preserve"> PAGE   \* MERGEFORMAT </w:instrText>
        </w:r>
        <w:r w:rsidRPr="000B0239">
          <w:rPr>
            <w:rFonts w:ascii="Times New Roman" w:hAnsi="Times New Roman" w:cs="Times New Roman"/>
            <w:sz w:val="24"/>
            <w:szCs w:val="24"/>
          </w:rPr>
          <w:fldChar w:fldCharType="separate"/>
        </w:r>
        <w:r w:rsidR="00BC618F">
          <w:rPr>
            <w:rFonts w:ascii="Times New Roman" w:hAnsi="Times New Roman" w:cs="Times New Roman"/>
            <w:noProof/>
            <w:sz w:val="24"/>
            <w:szCs w:val="24"/>
          </w:rPr>
          <w:t>6</w:t>
        </w:r>
        <w:r w:rsidRPr="000B0239">
          <w:rPr>
            <w:rFonts w:ascii="Times New Roman" w:hAnsi="Times New Roman" w:cs="Times New Roman"/>
            <w:noProof/>
            <w:sz w:val="24"/>
            <w:szCs w:val="24"/>
          </w:rPr>
          <w:fldChar w:fldCharType="end"/>
        </w:r>
      </w:sdtContent>
    </w:sdt>
  </w:p>
  <w:p w:rsidR="000B0239" w:rsidRDefault="000B023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0239" w:rsidRDefault="00576218" w:rsidP="000B0239">
    <w:pPr>
      <w:pStyle w:val="Header"/>
      <w:spacing w:line="480" w:lineRule="auto"/>
    </w:pPr>
    <w:r>
      <w:t xml:space="preserve"> </w:t>
    </w:r>
    <w:sdt>
      <w:sdtPr>
        <w:id w:val="-651449913"/>
        <w:docPartObj>
          <w:docPartGallery w:val="Page Numbers (Top of Page)"/>
          <w:docPartUnique/>
        </w:docPartObj>
      </w:sdtPr>
      <w:sdtEndPr>
        <w:rPr>
          <w:noProof/>
        </w:rPr>
      </w:sdtEndPr>
      <w:sdtContent>
        <w:r>
          <w:tab/>
        </w:r>
        <w:r w:rsidR="007D2072">
          <w:t xml:space="preserve">                                                                                                                                                                 </w:t>
        </w:r>
        <w:r w:rsidR="007D2072" w:rsidRPr="007D2072">
          <w:rPr>
            <w:rFonts w:ascii="Times New Roman" w:hAnsi="Times New Roman" w:cs="Times New Roman"/>
            <w:sz w:val="24"/>
            <w:szCs w:val="24"/>
          </w:rPr>
          <w:t>Surname</w:t>
        </w:r>
        <w:r>
          <w:tab/>
        </w:r>
        <w:r w:rsidR="007D2072">
          <w:tab/>
        </w:r>
        <w:r w:rsidRPr="000B0239">
          <w:rPr>
            <w:rFonts w:ascii="Times New Roman" w:hAnsi="Times New Roman" w:cs="Times New Roman"/>
            <w:sz w:val="24"/>
            <w:szCs w:val="24"/>
          </w:rPr>
          <w:fldChar w:fldCharType="begin"/>
        </w:r>
        <w:r w:rsidRPr="000B0239">
          <w:rPr>
            <w:rFonts w:ascii="Times New Roman" w:hAnsi="Times New Roman" w:cs="Times New Roman"/>
            <w:sz w:val="24"/>
            <w:szCs w:val="24"/>
          </w:rPr>
          <w:instrText xml:space="preserve"> PAGE   \* MERGEFORMAT </w:instrText>
        </w:r>
        <w:r w:rsidRPr="000B0239">
          <w:rPr>
            <w:rFonts w:ascii="Times New Roman" w:hAnsi="Times New Roman" w:cs="Times New Roman"/>
            <w:sz w:val="24"/>
            <w:szCs w:val="24"/>
          </w:rPr>
          <w:fldChar w:fldCharType="separate"/>
        </w:r>
        <w:r w:rsidR="00BC618F">
          <w:rPr>
            <w:rFonts w:ascii="Times New Roman" w:hAnsi="Times New Roman" w:cs="Times New Roman"/>
            <w:noProof/>
            <w:sz w:val="24"/>
            <w:szCs w:val="24"/>
          </w:rPr>
          <w:t>1</w:t>
        </w:r>
        <w:r w:rsidRPr="000B0239">
          <w:rPr>
            <w:rFonts w:ascii="Times New Roman" w:hAnsi="Times New Roman" w:cs="Times New Roman"/>
            <w:noProof/>
            <w:sz w:val="24"/>
            <w:szCs w:val="24"/>
          </w:rPr>
          <w:fldChar w:fldCharType="end"/>
        </w:r>
      </w:sdtContent>
    </w:sdt>
  </w:p>
  <w:p w:rsidR="000B0239" w:rsidRDefault="000B023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B0239"/>
    <w:rsid w:val="00013BE6"/>
    <w:rsid w:val="000B0239"/>
    <w:rsid w:val="00162E9C"/>
    <w:rsid w:val="001842DB"/>
    <w:rsid w:val="001D2666"/>
    <w:rsid w:val="002F0C17"/>
    <w:rsid w:val="00345BC7"/>
    <w:rsid w:val="004873E2"/>
    <w:rsid w:val="0053302F"/>
    <w:rsid w:val="00576218"/>
    <w:rsid w:val="00647EC9"/>
    <w:rsid w:val="006B6564"/>
    <w:rsid w:val="007D2072"/>
    <w:rsid w:val="00B51FA8"/>
    <w:rsid w:val="00B5662B"/>
    <w:rsid w:val="00BC618F"/>
    <w:rsid w:val="00BD4F4E"/>
    <w:rsid w:val="00C47533"/>
    <w:rsid w:val="00CA0071"/>
    <w:rsid w:val="00CC1C37"/>
    <w:rsid w:val="00CE7703"/>
    <w:rsid w:val="00E03C3B"/>
    <w:rsid w:val="00E03D53"/>
    <w:rsid w:val="00EE2B76"/>
    <w:rsid w:val="00F22FA8"/>
    <w:rsid w:val="00F87F6E"/>
    <w:rsid w:val="00FE33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B0239"/>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0239"/>
  </w:style>
  <w:style w:type="paragraph" w:styleId="Footer">
    <w:name w:val="footer"/>
    <w:basedOn w:val="Normal"/>
    <w:link w:val="FooterChar"/>
    <w:uiPriority w:val="99"/>
    <w:unhideWhenUsed/>
    <w:rsid w:val="000B0239"/>
    <w:pPr>
      <w:tabs>
        <w:tab w:val="center" w:pos="4680"/>
        <w:tab w:val="right" w:pos="9360"/>
      </w:tabs>
      <w:spacing w:after="0" w:line="240" w:lineRule="auto"/>
    </w:pPr>
  </w:style>
  <w:style w:type="character" w:customStyle="1" w:styleId="FooterChar">
    <w:name w:val="Footer Char"/>
    <w:basedOn w:val="DefaultParagraphFont"/>
    <w:link w:val="Footer"/>
    <w:uiPriority w:val="99"/>
    <w:rsid w:val="000B0239"/>
  </w:style>
  <w:style w:type="paragraph" w:styleId="BalloonText">
    <w:name w:val="Balloon Text"/>
    <w:basedOn w:val="Normal"/>
    <w:link w:val="BalloonTextChar"/>
    <w:uiPriority w:val="99"/>
    <w:semiHidden/>
    <w:unhideWhenUsed/>
    <w:rsid w:val="00E03D5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03D53"/>
    <w:rPr>
      <w:rFonts w:ascii="Tahoma" w:hAnsi="Tahoma" w:cs="Tahoma"/>
      <w:sz w:val="16"/>
      <w:szCs w:val="16"/>
    </w:rPr>
  </w:style>
  <w:style w:type="character" w:styleId="Hyperlink">
    <w:name w:val="Hyperlink"/>
    <w:basedOn w:val="DefaultParagraphFont"/>
    <w:uiPriority w:val="99"/>
    <w:unhideWhenUsed/>
    <w:rsid w:val="00162E9C"/>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B0239"/>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0239"/>
  </w:style>
  <w:style w:type="paragraph" w:styleId="Footer">
    <w:name w:val="footer"/>
    <w:basedOn w:val="Normal"/>
    <w:link w:val="FooterChar"/>
    <w:uiPriority w:val="99"/>
    <w:unhideWhenUsed/>
    <w:rsid w:val="000B0239"/>
    <w:pPr>
      <w:tabs>
        <w:tab w:val="center" w:pos="4680"/>
        <w:tab w:val="right" w:pos="9360"/>
      </w:tabs>
      <w:spacing w:after="0" w:line="240" w:lineRule="auto"/>
    </w:pPr>
  </w:style>
  <w:style w:type="character" w:customStyle="1" w:styleId="FooterChar">
    <w:name w:val="Footer Char"/>
    <w:basedOn w:val="DefaultParagraphFont"/>
    <w:link w:val="Footer"/>
    <w:uiPriority w:val="99"/>
    <w:rsid w:val="000B0239"/>
  </w:style>
  <w:style w:type="paragraph" w:styleId="BalloonText">
    <w:name w:val="Balloon Text"/>
    <w:basedOn w:val="Normal"/>
    <w:link w:val="BalloonTextChar"/>
    <w:uiPriority w:val="99"/>
    <w:semiHidden/>
    <w:unhideWhenUsed/>
    <w:rsid w:val="00E03D5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03D53"/>
    <w:rPr>
      <w:rFonts w:ascii="Tahoma" w:hAnsi="Tahoma" w:cs="Tahoma"/>
      <w:sz w:val="16"/>
      <w:szCs w:val="16"/>
    </w:rPr>
  </w:style>
  <w:style w:type="character" w:styleId="Hyperlink">
    <w:name w:val="Hyperlink"/>
    <w:basedOn w:val="DefaultParagraphFont"/>
    <w:uiPriority w:val="99"/>
    <w:unhideWhenUsed/>
    <w:rsid w:val="00162E9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www.theglobeandmail.com/opinion/article-how-does-canada-win-the-knowledge-economy-war/" TargetMode="External"/><Relationship Id="rId1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header" Target="header1.xml"/><Relationship Id="rId2" Type="http://schemas.microsoft.com/office/2007/relationships/stylesWithEffects" Target="stylesWithEffects.xml"/><Relationship Id="rId16" Type="http://schemas.openxmlformats.org/officeDocument/2006/relationships/hyperlink" Target="https://www12.statcan.gc.ca/nhs-enm/2011/as-sa/99-012-x/99-012-x2011002-eng.cfm" TargetMode="Externa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hyperlink" Target="https://www150.statcan.gc.ca/n1/pub/13-605-x/2018001/article/54965-eng.htm" TargetMode="External"/><Relationship Id="rId10" Type="http://schemas.openxmlformats.org/officeDocument/2006/relationships/image" Target="media/image4.pn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s://www.ic.gc.ca/eic/site/084.nsf/eng/00007.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188</TotalTime>
  <Pages>6</Pages>
  <Words>539</Words>
  <Characters>3074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13</cp:revision>
  <dcterms:created xsi:type="dcterms:W3CDTF">2019-07-08T17:20:00Z</dcterms:created>
  <dcterms:modified xsi:type="dcterms:W3CDTF">2019-07-08T20:32:00Z</dcterms:modified>
</cp:coreProperties>
</file>